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1926237A"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B70D8C" w:rsidRPr="00B70D8C">
                  <w:rPr>
                    <w:rFonts w:eastAsia="Arial Unicode MS"/>
                    <w:sz w:val="18"/>
                    <w:szCs w:val="18"/>
                  </w:rPr>
                  <w:t>(PU-13955/25) [ITP25] Prie šlaitinės žoliapjovės tvirtinami medžių genėjimo įrenginiai</w:t>
                </w:r>
              </w:sdtContent>
            </w:sdt>
            <w:r w:rsidR="00B70D8C">
              <w:t xml:space="preserve"> </w:t>
            </w:r>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28F96DF0" w14:textId="1D4284D7" w:rsidR="00963BF6" w:rsidRPr="00EE08AA" w:rsidRDefault="00963BF6">
            <w:pPr>
              <w:jc w:val="both"/>
              <w:rPr>
                <w:kern w:val="2"/>
                <w:sz w:val="18"/>
                <w:szCs w:val="18"/>
              </w:rPr>
            </w:pPr>
          </w:p>
          <w:p w14:paraId="77D01446" w14:textId="77777777" w:rsidR="00963BF6" w:rsidRDefault="00963BF6">
            <w:pPr>
              <w:jc w:val="both"/>
              <w:rPr>
                <w:i/>
                <w:iCs/>
                <w:kern w:val="2"/>
                <w:sz w:val="18"/>
                <w:szCs w:val="18"/>
              </w:rPr>
            </w:pPr>
          </w:p>
          <w:p w14:paraId="0B3CE2BD" w14:textId="77777777" w:rsidR="00B70D8C" w:rsidRDefault="00B70D8C">
            <w:pPr>
              <w:jc w:val="both"/>
              <w:rPr>
                <w:i/>
                <w:iCs/>
                <w:kern w:val="2"/>
                <w:sz w:val="18"/>
                <w:szCs w:val="18"/>
              </w:rPr>
            </w:pPr>
          </w:p>
          <w:p w14:paraId="4264B9C1" w14:textId="672BCA9F" w:rsidR="00B70D8C" w:rsidRPr="00EE08AA" w:rsidRDefault="00B70D8C">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160CDD">
        <w:trPr>
          <w:trHeight w:val="2117"/>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7A6C9BBC" w14:textId="77777777" w:rsidR="00963BF6" w:rsidRPr="00EE08AA" w:rsidRDefault="00963BF6">
            <w:pPr>
              <w:rPr>
                <w:b/>
                <w:bCs/>
                <w:kern w:val="2"/>
                <w:sz w:val="18"/>
                <w:szCs w:val="18"/>
              </w:rPr>
            </w:pPr>
          </w:p>
          <w:p w14:paraId="339F70AC" w14:textId="77777777" w:rsidR="00963BF6" w:rsidRPr="00EE08AA" w:rsidRDefault="00963BF6">
            <w:pPr>
              <w:rPr>
                <w:b/>
                <w:bCs/>
                <w:kern w:val="2"/>
                <w:sz w:val="18"/>
                <w:szCs w:val="18"/>
              </w:rPr>
            </w:pPr>
          </w:p>
          <w:p w14:paraId="06B251FA" w14:textId="77777777" w:rsidR="00963BF6" w:rsidRPr="00EE08AA" w:rsidRDefault="00963BF6">
            <w:pPr>
              <w:rPr>
                <w:b/>
                <w:bCs/>
                <w:kern w:val="2"/>
                <w:sz w:val="18"/>
                <w:szCs w:val="18"/>
              </w:rPr>
            </w:pPr>
          </w:p>
          <w:p w14:paraId="01FF8EFC" w14:textId="77777777" w:rsidR="00963BF6" w:rsidRPr="00EE08AA" w:rsidRDefault="00963BF6">
            <w:pPr>
              <w:rPr>
                <w:b/>
                <w:bCs/>
                <w:kern w:val="2"/>
                <w:sz w:val="18"/>
                <w:szCs w:val="18"/>
              </w:rPr>
            </w:pPr>
          </w:p>
          <w:p w14:paraId="441CFEA3" w14:textId="77777777" w:rsidR="00963BF6" w:rsidRPr="00EE08AA" w:rsidRDefault="00963BF6">
            <w:pPr>
              <w:rPr>
                <w:b/>
                <w:bCs/>
                <w:kern w:val="2"/>
                <w:sz w:val="18"/>
                <w:szCs w:val="18"/>
              </w:rPr>
            </w:pPr>
          </w:p>
          <w:p w14:paraId="276189B0" w14:textId="77777777" w:rsidR="00963BF6" w:rsidRPr="00EE08AA" w:rsidRDefault="00963BF6">
            <w:pPr>
              <w:rPr>
                <w:b/>
                <w:bCs/>
                <w:kern w:val="2"/>
                <w:sz w:val="18"/>
                <w:szCs w:val="18"/>
              </w:rPr>
            </w:pPr>
          </w:p>
          <w:p w14:paraId="62B2CE08" w14:textId="77777777" w:rsidR="00D61052" w:rsidRPr="00EE08AA" w:rsidRDefault="00D61052">
            <w:pPr>
              <w:rPr>
                <w:b/>
                <w:bCs/>
                <w:i/>
                <w:iCs/>
                <w:color w:val="FF0000"/>
                <w:kern w:val="2"/>
                <w:sz w:val="18"/>
                <w:szCs w:val="18"/>
                <w:lang w:val="pt-PT"/>
              </w:rPr>
            </w:pPr>
          </w:p>
          <w:p w14:paraId="5C7C1B9C" w14:textId="77777777" w:rsidR="00D61052" w:rsidRPr="00EE08AA" w:rsidRDefault="00D61052">
            <w:pPr>
              <w:rPr>
                <w:b/>
                <w:bCs/>
                <w:i/>
                <w:iCs/>
                <w:color w:val="FF0000"/>
                <w:kern w:val="2"/>
                <w:sz w:val="18"/>
                <w:szCs w:val="18"/>
                <w:lang w:val="pt-PT"/>
              </w:rPr>
            </w:pPr>
          </w:p>
          <w:p w14:paraId="3A9CBB78" w14:textId="77777777" w:rsidR="00D61052" w:rsidRPr="00EE08AA" w:rsidRDefault="00D61052">
            <w:pPr>
              <w:rPr>
                <w:b/>
                <w:bCs/>
                <w:i/>
                <w:iCs/>
                <w:color w:val="FF0000"/>
                <w:kern w:val="2"/>
                <w:sz w:val="18"/>
                <w:szCs w:val="18"/>
                <w:lang w:val="pt-PT"/>
              </w:rPr>
            </w:pPr>
          </w:p>
          <w:p w14:paraId="3DA8C499" w14:textId="77777777" w:rsidR="00D61052" w:rsidRPr="00EE08AA" w:rsidRDefault="00D61052">
            <w:pPr>
              <w:rPr>
                <w:b/>
                <w:bCs/>
                <w:i/>
                <w:iCs/>
                <w:color w:val="FF0000"/>
                <w:kern w:val="2"/>
                <w:sz w:val="18"/>
                <w:szCs w:val="18"/>
                <w:lang w:val="pt-PT"/>
              </w:rPr>
            </w:pPr>
          </w:p>
          <w:p w14:paraId="63EBE094" w14:textId="39D327DB" w:rsidR="00963BF6" w:rsidRPr="00EE08AA" w:rsidRDefault="00963BF6">
            <w:pPr>
              <w:rPr>
                <w:b/>
                <w:bCs/>
                <w:i/>
                <w:iCs/>
                <w:kern w:val="2"/>
                <w:sz w:val="18"/>
                <w:szCs w:val="18"/>
              </w:rPr>
            </w:pPr>
          </w:p>
        </w:tc>
        <w:tc>
          <w:tcPr>
            <w:tcW w:w="6789" w:type="dxa"/>
          </w:tcPr>
          <w:p w14:paraId="089BB4FD" w14:textId="3227D2AF" w:rsidR="00DE3086" w:rsidRPr="00EE08AA" w:rsidRDefault="00EA20F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p w14:paraId="65D8D02E" w14:textId="77777777" w:rsidR="00963BF6" w:rsidRPr="00EE08AA" w:rsidRDefault="00963BF6">
            <w:pPr>
              <w:jc w:val="both"/>
              <w:rPr>
                <w:kern w:val="2"/>
                <w:sz w:val="18"/>
                <w:szCs w:val="18"/>
              </w:rPr>
            </w:pPr>
          </w:p>
          <w:p w14:paraId="05FFF376" w14:textId="2CFFD5E2" w:rsidR="00DE3086" w:rsidRPr="00EE08AA" w:rsidRDefault="00DE3086" w:rsidP="00B70D8C">
            <w:pPr>
              <w:jc w:val="both"/>
              <w:rPr>
                <w:i/>
                <w:iCs/>
                <w:color w:val="4472C4"/>
                <w:kern w:val="2"/>
                <w:sz w:val="18"/>
                <w:szCs w:val="18"/>
                <w:u w:val="single"/>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B70D8C">
            <w:pPr>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489A2F65" w14:textId="77777777" w:rsidR="004F0D3B" w:rsidRDefault="004F0D3B" w:rsidP="009D707F">
            <w:pPr>
              <w:jc w:val="both"/>
              <w:rPr>
                <w:color w:val="000000"/>
                <w:kern w:val="2"/>
                <w:sz w:val="18"/>
                <w:szCs w:val="18"/>
              </w:rPr>
            </w:pPr>
            <w:r>
              <w:rPr>
                <w:color w:val="000000"/>
                <w:kern w:val="2"/>
                <w:sz w:val="18"/>
                <w:szCs w:val="18"/>
              </w:rPr>
              <w:t>Netaikoma</w:t>
            </w:r>
          </w:p>
          <w:p w14:paraId="03785A71" w14:textId="77777777" w:rsidR="004F0D3B" w:rsidRDefault="004F0D3B" w:rsidP="009D707F">
            <w:pPr>
              <w:jc w:val="both"/>
              <w:rPr>
                <w:color w:val="000000"/>
                <w:kern w:val="2"/>
                <w:sz w:val="18"/>
                <w:szCs w:val="18"/>
              </w:rPr>
            </w:pPr>
          </w:p>
          <w:p w14:paraId="0218433A" w14:textId="23A69CA5" w:rsidR="00D61052" w:rsidRPr="00EE08AA" w:rsidRDefault="00D61052" w:rsidP="00B70D8C">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1F0CC944" w14:textId="77777777" w:rsidR="00963BF6" w:rsidRPr="00EE08AA" w:rsidRDefault="00963BF6" w:rsidP="00111363">
            <w:pPr>
              <w:jc w:val="both"/>
              <w:rPr>
                <w:kern w:val="2"/>
                <w:sz w:val="18"/>
                <w:szCs w:val="18"/>
              </w:rPr>
            </w:pPr>
          </w:p>
          <w:p w14:paraId="6BABBF58" w14:textId="1E04E252" w:rsidR="00D17D62" w:rsidRPr="00EE08AA" w:rsidRDefault="00D17D62" w:rsidP="00B70D8C">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3F11CAE3" w:rsidR="001766AE" w:rsidRPr="00EE08AA" w:rsidRDefault="001766AE">
            <w:pPr>
              <w:jc w:val="both"/>
              <w:rPr>
                <w:kern w:val="2"/>
                <w:sz w:val="18"/>
                <w:szCs w:val="18"/>
              </w:rPr>
            </w:pPr>
            <w:r w:rsidRPr="00EE08AA">
              <w:rPr>
                <w:kern w:val="2"/>
                <w:sz w:val="18"/>
                <w:szCs w:val="18"/>
              </w:rPr>
              <w:t>4.5.1. Prekių perdavimo–priėmimo aktas</w:t>
            </w:r>
            <w:r w:rsidR="00B70D8C">
              <w:rPr>
                <w:kern w:val="2"/>
                <w:sz w:val="18"/>
                <w:szCs w:val="18"/>
              </w:rPr>
              <w:t>;</w:t>
            </w:r>
            <w:r w:rsidRPr="00EE08AA">
              <w:rPr>
                <w:kern w:val="2"/>
                <w:sz w:val="18"/>
                <w:szCs w:val="18"/>
              </w:rPr>
              <w:t xml:space="preserve"> </w:t>
            </w:r>
          </w:p>
          <w:p w14:paraId="648E0A31" w14:textId="77777777" w:rsidR="00B70D8C"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bei Prekių specifikaciją nurodantys dokumentai</w:t>
            </w:r>
            <w:r w:rsidR="00B70D8C">
              <w:rPr>
                <w:kern w:val="2"/>
                <w:sz w:val="18"/>
                <w:szCs w:val="18"/>
              </w:rPr>
              <w:t xml:space="preserve">; </w:t>
            </w:r>
          </w:p>
          <w:p w14:paraId="7988E7BD" w14:textId="77777777" w:rsidR="00B70D8C" w:rsidRDefault="00B70D8C">
            <w:pPr>
              <w:jc w:val="both"/>
              <w:rPr>
                <w:kern w:val="2"/>
                <w:sz w:val="18"/>
                <w:szCs w:val="18"/>
              </w:rPr>
            </w:pPr>
            <w:r>
              <w:rPr>
                <w:kern w:val="2"/>
                <w:sz w:val="18"/>
                <w:szCs w:val="18"/>
              </w:rPr>
              <w:t>4.5.3. eksploatacijos instrukcijos lietuvių kalba;</w:t>
            </w:r>
          </w:p>
          <w:p w14:paraId="683F5840" w14:textId="77777777" w:rsidR="00B70D8C" w:rsidRDefault="00B70D8C">
            <w:pPr>
              <w:jc w:val="both"/>
              <w:rPr>
                <w:kern w:val="2"/>
                <w:sz w:val="18"/>
                <w:szCs w:val="18"/>
              </w:rPr>
            </w:pPr>
            <w:r>
              <w:rPr>
                <w:kern w:val="2"/>
                <w:sz w:val="18"/>
                <w:szCs w:val="18"/>
              </w:rPr>
              <w:t xml:space="preserve">4.5.4.  atsarginių dalių katalogai. </w:t>
            </w:r>
            <w:r w:rsidR="009D707F" w:rsidRPr="00EE08AA">
              <w:rPr>
                <w:kern w:val="2"/>
                <w:sz w:val="18"/>
                <w:szCs w:val="18"/>
              </w:rPr>
              <w:t xml:space="preserve"> </w:t>
            </w:r>
          </w:p>
          <w:p w14:paraId="544C470A" w14:textId="612985B6" w:rsidR="00B70D8C" w:rsidRDefault="00B70D8C">
            <w:pPr>
              <w:jc w:val="both"/>
              <w:rPr>
                <w:kern w:val="2"/>
                <w:sz w:val="18"/>
                <w:szCs w:val="18"/>
              </w:rPr>
            </w:pPr>
            <w:r w:rsidRPr="00B70D8C">
              <w:rPr>
                <w:kern w:val="2"/>
                <w:sz w:val="18"/>
                <w:szCs w:val="18"/>
              </w:rPr>
              <w:t>Minėti dokumentai, pateikiami ne vėliau kaip Prekės perdavimo dieną. Informacija pateikiama elektroninėje laikmenoje PDF formatu.</w:t>
            </w:r>
          </w:p>
          <w:p w14:paraId="4067AD16" w14:textId="60811D42" w:rsidR="001766AE" w:rsidRPr="00EE08AA" w:rsidRDefault="009D707F">
            <w:pPr>
              <w:jc w:val="both"/>
              <w:rPr>
                <w:kern w:val="2"/>
                <w:sz w:val="18"/>
                <w:szCs w:val="18"/>
              </w:rPr>
            </w:pPr>
            <w:r w:rsidRPr="00EE08AA">
              <w:rPr>
                <w:kern w:val="2"/>
                <w:sz w:val="18"/>
                <w:szCs w:val="18"/>
              </w:rPr>
              <w:t>Jei su įsigyjamomis Prekėmis turi būti pateikta naudojimo jomis instrukcija ar saugos duomenų lapai, Tiekėjas juos pateikia lietuvių kalba.</w:t>
            </w:r>
            <w:r w:rsidRPr="00EE08AA">
              <w:t xml:space="preserve"> </w:t>
            </w:r>
          </w:p>
          <w:p w14:paraId="163A7F5C" w14:textId="77777777" w:rsidR="00B70D8C" w:rsidRDefault="00B70D8C" w:rsidP="00B4433B">
            <w:pPr>
              <w:jc w:val="both"/>
            </w:pPr>
          </w:p>
          <w:p w14:paraId="3A3B8D65" w14:textId="1F979CB6"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78822218" w14:textId="77777777" w:rsidR="00963BF6" w:rsidRPr="00EE08AA" w:rsidRDefault="00963BF6" w:rsidP="00111363">
            <w:pPr>
              <w:jc w:val="both"/>
              <w:rPr>
                <w:kern w:val="2"/>
                <w:sz w:val="18"/>
                <w:szCs w:val="18"/>
              </w:rPr>
            </w:pPr>
          </w:p>
          <w:p w14:paraId="09693C83" w14:textId="77777777" w:rsidR="00963BF6" w:rsidRPr="00EE08AA" w:rsidRDefault="00963BF6" w:rsidP="00111363">
            <w:pPr>
              <w:jc w:val="both"/>
              <w:rPr>
                <w:kern w:val="2"/>
                <w:sz w:val="18"/>
                <w:szCs w:val="18"/>
              </w:rPr>
            </w:pPr>
          </w:p>
          <w:p w14:paraId="4E1E89C9" w14:textId="431C6CA2" w:rsidR="00963BF6" w:rsidRPr="00EE08AA" w:rsidRDefault="00963BF6" w:rsidP="00B70D8C">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26BCF7CF" w14:textId="77777777" w:rsidR="00963BF6" w:rsidRPr="00EE08AA" w:rsidRDefault="00963BF6">
            <w:pPr>
              <w:rPr>
                <w:b/>
                <w:bCs/>
                <w:kern w:val="2"/>
                <w:sz w:val="18"/>
                <w:szCs w:val="18"/>
              </w:rPr>
            </w:pPr>
          </w:p>
          <w:p w14:paraId="31027821" w14:textId="77777777" w:rsidR="00963BF6" w:rsidRPr="00EE08AA" w:rsidRDefault="00963BF6" w:rsidP="00B70D8C">
            <w:pPr>
              <w:jc w:val="both"/>
              <w:rPr>
                <w:b/>
                <w:bCs/>
                <w:kern w:val="2"/>
                <w:sz w:val="18"/>
                <w:szCs w:val="18"/>
              </w:rPr>
            </w:pP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56CCBA6E"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0718F990"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lastRenderedPageBreak/>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lastRenderedPageBreak/>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642AB67E"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55A7EDEB" w:rsidR="00963BF6" w:rsidRPr="00EE08AA" w:rsidRDefault="00963BF6">
            <w:pPr>
              <w:rPr>
                <w:b/>
                <w:bCs/>
                <w:kern w:val="2"/>
                <w:sz w:val="18"/>
                <w:szCs w:val="18"/>
              </w:rPr>
            </w:pPr>
          </w:p>
        </w:tc>
        <w:tc>
          <w:tcPr>
            <w:tcW w:w="6789" w:type="dxa"/>
          </w:tcPr>
          <w:p w14:paraId="18782625" w14:textId="77777777" w:rsidR="00963BF6" w:rsidRPr="00EE08AA" w:rsidRDefault="00EA20F3">
            <w:pPr>
              <w:rPr>
                <w:kern w:val="2"/>
                <w:sz w:val="18"/>
                <w:szCs w:val="18"/>
              </w:rPr>
            </w:pPr>
            <w:r w:rsidRPr="00EE08AA">
              <w:rPr>
                <w:kern w:val="2"/>
                <w:sz w:val="18"/>
                <w:szCs w:val="18"/>
              </w:rPr>
              <w:t>Netaikoma</w:t>
            </w:r>
          </w:p>
          <w:p w14:paraId="20DDFADA" w14:textId="77777777" w:rsidR="00963BF6" w:rsidRPr="00EE08AA" w:rsidRDefault="00963BF6">
            <w:pPr>
              <w:rPr>
                <w:color w:val="000000"/>
                <w:kern w:val="2"/>
                <w:sz w:val="18"/>
                <w:szCs w:val="18"/>
              </w:rPr>
            </w:pPr>
          </w:p>
          <w:p w14:paraId="78162895" w14:textId="2EE94E71" w:rsidR="006A6048" w:rsidRPr="00EE08AA" w:rsidRDefault="006A6048" w:rsidP="00B70D8C">
            <w:pPr>
              <w:pStyle w:val="yiv6306958786msonormal"/>
              <w:spacing w:before="0" w:beforeAutospacing="0" w:after="0" w:afterAutospacing="0" w:line="276" w:lineRule="auto"/>
              <w:ind w:left="567"/>
              <w:jc w:val="both"/>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45BAE9C0" w14:textId="77777777" w:rsidR="00963BF6" w:rsidRPr="00EE08AA" w:rsidRDefault="00963BF6">
            <w:pPr>
              <w:rPr>
                <w:kern w:val="2"/>
                <w:sz w:val="18"/>
                <w:szCs w:val="18"/>
              </w:rPr>
            </w:pPr>
          </w:p>
          <w:p w14:paraId="6EE25F6B" w14:textId="2BF46A84" w:rsidR="009744E8" w:rsidRPr="00EE08AA" w:rsidRDefault="009744E8" w:rsidP="007D43A2">
            <w:pPr>
              <w:jc w:val="both"/>
              <w:rPr>
                <w:color w:val="000000" w:themeColor="text1"/>
                <w:kern w:val="2"/>
                <w:sz w:val="18"/>
                <w:szCs w:val="18"/>
              </w:rPr>
            </w:pPr>
          </w:p>
          <w:p w14:paraId="195A339F" w14:textId="77777777" w:rsidR="00BB6C32" w:rsidRPr="00EE08AA" w:rsidRDefault="00BB6C32" w:rsidP="00B4433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0400F307" w:rsidR="00963BF6" w:rsidRPr="00EE08AA" w:rsidRDefault="00EA20F3" w:rsidP="00B70D8C">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sidRPr="00FF6C00">
              <w:rPr>
                <w:i/>
                <w:iCs/>
                <w:kern w:val="2"/>
                <w:sz w:val="18"/>
                <w:szCs w:val="18"/>
                <w:shd w:val="clear" w:color="auto" w:fill="FFFFFF"/>
              </w:rPr>
              <w:t>:</w:t>
            </w:r>
            <w:r w:rsidRPr="00FF6C00">
              <w:rPr>
                <w:kern w:val="2"/>
                <w:sz w:val="18"/>
                <w:szCs w:val="18"/>
                <w:shd w:val="clear" w:color="auto" w:fill="FFFFFF"/>
              </w:rPr>
              <w:t xml:space="preserve"> įvykdžius visus sutartinius įsipareigojimus, sumokama visa Sutarties kaina</w:t>
            </w:r>
            <w:r w:rsidR="00B70D8C" w:rsidRPr="00FF6C00">
              <w:rPr>
                <w:kern w:val="2"/>
                <w:sz w:val="18"/>
                <w:szCs w:val="18"/>
                <w:shd w:val="clear" w:color="auto" w:fill="FFFFFF"/>
              </w:rPr>
              <w:t>.</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6E394BAD" w14:textId="77777777" w:rsidR="00963BF6" w:rsidRPr="00EE08AA" w:rsidRDefault="00963BF6" w:rsidP="00111363">
            <w:pPr>
              <w:jc w:val="both"/>
              <w:rPr>
                <w:kern w:val="2"/>
                <w:sz w:val="18"/>
                <w:szCs w:val="18"/>
              </w:rPr>
            </w:pPr>
          </w:p>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46490DEE" w14:textId="77777777" w:rsidR="00963BF6" w:rsidRPr="00EE08AA" w:rsidRDefault="00963BF6">
            <w:pPr>
              <w:rPr>
                <w:kern w:val="2"/>
                <w:sz w:val="18"/>
                <w:szCs w:val="18"/>
              </w:rPr>
            </w:pPr>
          </w:p>
          <w:p w14:paraId="7BA83EB8" w14:textId="46087652" w:rsidR="00963BF6" w:rsidRPr="00EE08AA" w:rsidRDefault="00EA20F3" w:rsidP="006A7066">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highlight w:val="lightGray"/>
                </w:rPr>
                <w:id w:val="-30960758"/>
                <w:placeholder>
                  <w:docPart w:val="261A7491892B49839C45860EF9EBC0D9"/>
                </w:placeholder>
              </w:sdtPr>
              <w:sdtContent>
                <w:r w:rsidR="00B70D8C">
                  <w:rPr>
                    <w:rFonts w:eastAsia="Arial Unicode MS"/>
                    <w:color w:val="000000" w:themeColor="text1"/>
                    <w:sz w:val="18"/>
                    <w:szCs w:val="18"/>
                    <w:highlight w:val="lightGray"/>
                  </w:rPr>
                  <w:t>2 darbo dienas</w:t>
                </w:r>
              </w:sdtContent>
            </w:sdt>
            <w:r w:rsidRPr="00EE08AA">
              <w:rPr>
                <w:color w:val="FF0000"/>
                <w:kern w:val="2"/>
                <w:sz w:val="18"/>
                <w:szCs w:val="18"/>
              </w:rPr>
              <w:t xml:space="preserve"> </w:t>
            </w:r>
            <w:r w:rsidRPr="00EE08AA">
              <w:rPr>
                <w:kern w:val="2"/>
                <w:sz w:val="18"/>
                <w:szCs w:val="18"/>
              </w:rPr>
              <w:t>nuo pranešimo apie trūkumus Tiekėjui gavimo.</w:t>
            </w:r>
          </w:p>
          <w:p w14:paraId="21515455" w14:textId="77777777" w:rsidR="00B70D8C" w:rsidRDefault="00EA20F3" w:rsidP="006A7066">
            <w:pPr>
              <w:jc w:val="both"/>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7533D705F4B496BA1BA445734798FDF"/>
                </w:placeholder>
              </w:sdtPr>
              <w:sdtContent>
                <w:r w:rsidR="00B70D8C">
                  <w:rPr>
                    <w:rFonts w:eastAsia="Arial Unicode MS"/>
                    <w:color w:val="000000" w:themeColor="text1"/>
                    <w:sz w:val="18"/>
                    <w:szCs w:val="18"/>
                    <w:highlight w:val="lightGray"/>
                  </w:rPr>
                  <w:t>5 darbo dienas</w:t>
                </w:r>
              </w:sdtContent>
            </w:sdt>
            <w:r w:rsidRPr="00EE08AA">
              <w:rPr>
                <w:i/>
                <w:iCs/>
                <w:color w:val="4472C4"/>
                <w:kern w:val="2"/>
                <w:sz w:val="18"/>
                <w:szCs w:val="18"/>
              </w:rPr>
              <w:t>.</w:t>
            </w:r>
            <w:r w:rsidR="00B70D8C">
              <w:t xml:space="preserve"> </w:t>
            </w:r>
          </w:p>
          <w:p w14:paraId="6F794DD7" w14:textId="3F02CCB6" w:rsidR="00963BF6" w:rsidRPr="00FF6C00" w:rsidRDefault="00B70D8C" w:rsidP="006A7066">
            <w:pPr>
              <w:jc w:val="both"/>
              <w:rPr>
                <w:i/>
                <w:iCs/>
                <w:kern w:val="2"/>
                <w:sz w:val="18"/>
                <w:szCs w:val="18"/>
              </w:rPr>
            </w:pPr>
            <w:r w:rsidRPr="00FF6C00">
              <w:rPr>
                <w:i/>
                <w:iCs/>
                <w:kern w:val="2"/>
                <w:sz w:val="18"/>
                <w:szCs w:val="18"/>
              </w:rPr>
              <w:t>Garantinių remontų atveju, kai dėl objektyvių priežasčių Pardavėjui nepavyksta atstatyti Prekių į darbinę padėtį ilgiau kaip per 5 darbo dienas, Pardavėjas turi pateikti  lygiaverčius įrenginius Pirkėjui, kol bus galima toliau eksploatuoti suremontuotas Prekes</w:t>
            </w:r>
            <w:r w:rsidR="00FF6C00">
              <w:rPr>
                <w:i/>
                <w:iCs/>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250655" w:rsidRDefault="00A66654">
            <w:pPr>
              <w:rPr>
                <w:kern w:val="2"/>
                <w:sz w:val="18"/>
                <w:szCs w:val="18"/>
                <w:lang w:val="en-US"/>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6DFB9E76" w14:textId="6C12918A" w:rsidR="00AC690C" w:rsidRPr="00AC690C" w:rsidRDefault="00AC690C" w:rsidP="00AC690C">
            <w:pPr>
              <w:rPr>
                <w:kern w:val="2"/>
                <w:sz w:val="18"/>
                <w:szCs w:val="18"/>
              </w:rPr>
            </w:pPr>
            <w:r w:rsidRPr="00AC690C">
              <w:rPr>
                <w:kern w:val="2"/>
                <w:sz w:val="18"/>
                <w:szCs w:val="18"/>
              </w:rPr>
              <w:t>Tiekėjas, kartu su Prekių perdavimo – priėmimo aktu pateikia laisvos formos deklaraciją kuria patvirtina pristatytų Prekių atitikimą Kokybiniams kriterijams T3</w:t>
            </w:r>
            <w:r>
              <w:rPr>
                <w:kern w:val="2"/>
                <w:sz w:val="18"/>
                <w:szCs w:val="18"/>
              </w:rPr>
              <w:t>, T4</w:t>
            </w:r>
            <w:r w:rsidRPr="00AC690C">
              <w:rPr>
                <w:kern w:val="2"/>
                <w:sz w:val="18"/>
                <w:szCs w:val="18"/>
              </w:rPr>
              <w:t xml:space="preserve"> (Prekių prioritetinės techninės savybės), kurie buvo taikomi šio Pirkimo procedūrų metu ir Tiekėjas teikdamas pasiūlymą pateikė savo siūlomas reikšmes, už kurias buvo skirtas ekonominio naudingumo įvertinimas.</w:t>
            </w:r>
          </w:p>
          <w:p w14:paraId="68FB051C" w14:textId="77777777" w:rsidR="00AC690C" w:rsidRPr="00AC690C" w:rsidRDefault="00AC690C" w:rsidP="00AC690C">
            <w:pPr>
              <w:rPr>
                <w:kern w:val="2"/>
                <w:sz w:val="18"/>
                <w:szCs w:val="18"/>
              </w:rPr>
            </w:pPr>
            <w:r w:rsidRPr="00AC690C">
              <w:rPr>
                <w:kern w:val="2"/>
                <w:sz w:val="18"/>
                <w:szCs w:val="18"/>
              </w:rPr>
              <w:t xml:space="preserve">Kokybinių kriterijų tikrinimas: </w:t>
            </w:r>
          </w:p>
          <w:p w14:paraId="00FFE0E9" w14:textId="5E5CA4FF" w:rsidR="00AC690C" w:rsidRPr="00AC690C" w:rsidRDefault="00AC690C" w:rsidP="00AC690C">
            <w:pPr>
              <w:rPr>
                <w:kern w:val="2"/>
                <w:sz w:val="18"/>
                <w:szCs w:val="18"/>
              </w:rPr>
            </w:pPr>
            <w:r w:rsidRPr="00AC690C">
              <w:rPr>
                <w:kern w:val="2"/>
                <w:sz w:val="18"/>
                <w:szCs w:val="18"/>
              </w:rPr>
              <w:t>Perkančioji organizacija, gavusi Prekes ir Tiekėjo deklaraciją, atlieka kokybinių kriterijų tikrinimą: įvertina, ar faktinės techninės Prekių savybės atitinka Tiekėjo pasiūlyme deklaruotas savybes (T3</w:t>
            </w:r>
            <w:r>
              <w:rPr>
                <w:kern w:val="2"/>
                <w:sz w:val="18"/>
                <w:szCs w:val="18"/>
              </w:rPr>
              <w:t>, T4</w:t>
            </w:r>
            <w:r w:rsidRPr="00AC690C">
              <w:rPr>
                <w:kern w:val="2"/>
                <w:sz w:val="18"/>
                <w:szCs w:val="18"/>
              </w:rPr>
              <w:t xml:space="preserve">), (jei tai galima įvertinti pirminės apžiūros metu). </w:t>
            </w:r>
          </w:p>
          <w:p w14:paraId="73640709" w14:textId="77777777" w:rsidR="00AC690C" w:rsidRPr="00AC690C" w:rsidRDefault="00AC690C" w:rsidP="00AC690C">
            <w:pPr>
              <w:rPr>
                <w:kern w:val="2"/>
                <w:sz w:val="18"/>
                <w:szCs w:val="18"/>
              </w:rPr>
            </w:pPr>
            <w:r w:rsidRPr="00AC690C">
              <w:rPr>
                <w:kern w:val="2"/>
                <w:sz w:val="18"/>
                <w:szCs w:val="18"/>
              </w:rPr>
              <w:t xml:space="preserve">Neatitikčių nustatymas ir sprendimų priėmimas: </w:t>
            </w:r>
          </w:p>
          <w:p w14:paraId="5F50F70C" w14:textId="5F6ECD8B" w:rsidR="00413B71" w:rsidRPr="00413B71" w:rsidRDefault="00AC690C" w:rsidP="00AC690C">
            <w:pPr>
              <w:rPr>
                <w:kern w:val="2"/>
                <w:sz w:val="18"/>
                <w:szCs w:val="18"/>
              </w:rPr>
            </w:pPr>
            <w:r w:rsidRPr="00AC690C">
              <w:rPr>
                <w:kern w:val="2"/>
                <w:sz w:val="18"/>
                <w:szCs w:val="18"/>
              </w:rPr>
              <w:lastRenderedPageBreak/>
              <w:t>Jei nustatoma, kad Prekės neatitinka deklaruotų kokybinių kriterijų, Perkančioji organizacija apie tai informuoja Tiekėją ir šią informaciją atžymi Prekių perdavimo-priėmimo akte. Tiekėjas privalo per 10 (dešimt) dienų nuo trūkumų užfiksavimo pašalinti nustatytus neatitikimus ir sumokėti Pirkėjui baudą, nurodytą 9.7. punkte už kiekvieną užfiksuotą neatitikties atvejį. Nepašalinus neatitikčių per nurodytą terminą, Pirkėjas įgyja teisę nutraukti Sutartį 12.2. punkte nustatyta tvarka.</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lastRenderedPageBreak/>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25F27B60" w14:textId="77777777" w:rsidR="003945BA" w:rsidRDefault="003945BA">
            <w:pPr>
              <w:rPr>
                <w:color w:val="00B050"/>
                <w:kern w:val="2"/>
                <w:sz w:val="18"/>
                <w:szCs w:val="18"/>
              </w:rPr>
            </w:pPr>
          </w:p>
          <w:p w14:paraId="3C938CF9" w14:textId="070EC8A9"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0E3102">
              <w:rPr>
                <w:kern w:val="2"/>
                <w:sz w:val="18"/>
                <w:szCs w:val="18"/>
              </w:rPr>
              <w:t>.</w:t>
            </w:r>
            <w:r w:rsidR="003945BA" w:rsidRPr="0076584C">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lastRenderedPageBreak/>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269A95C9" w14:textId="77777777" w:rsidR="00430533" w:rsidRDefault="00430533">
            <w:pPr>
              <w:rPr>
                <w:kern w:val="2"/>
                <w:sz w:val="18"/>
                <w:szCs w:val="18"/>
              </w:rPr>
            </w:pPr>
          </w:p>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4ACE507C" w:rsidR="007E1578"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proofErr w:type="spellStart"/>
            <w:r w:rsidRPr="0076584C">
              <w:rPr>
                <w:rFonts w:eastAsia="Arial"/>
                <w:kern w:val="2"/>
                <w:sz w:val="18"/>
                <w:szCs w:val="18"/>
                <w:lang w:val="lt"/>
              </w:rPr>
              <w:t>laikym</w:t>
            </w:r>
            <w:r w:rsidR="0076584C">
              <w:rPr>
                <w:rFonts w:eastAsia="Arial"/>
                <w:kern w:val="2"/>
                <w:sz w:val="18"/>
                <w:szCs w:val="18"/>
                <w:lang w:val="lt"/>
              </w:rPr>
              <w:t>a</w:t>
            </w:r>
            <w:r w:rsidRPr="0076584C">
              <w:rPr>
                <w:rFonts w:eastAsia="Arial"/>
                <w:kern w:val="2"/>
                <w:sz w:val="18"/>
                <w:szCs w:val="18"/>
                <w:lang w:val="lt"/>
              </w:rPr>
              <w:t>si</w:t>
            </w:r>
            <w:proofErr w:type="spellEnd"/>
            <w:r w:rsidRPr="0076584C">
              <w:rPr>
                <w:rFonts w:eastAsia="Arial"/>
                <w:kern w:val="2"/>
                <w:sz w:val="18"/>
                <w:szCs w:val="18"/>
                <w:lang w:val="lt"/>
              </w:rPr>
              <w:t>;</w:t>
            </w:r>
          </w:p>
          <w:p w14:paraId="536CE974" w14:textId="77777777" w:rsidR="00D205FD" w:rsidRPr="0076584C" w:rsidRDefault="00D205FD" w:rsidP="007E1578">
            <w:pPr>
              <w:tabs>
                <w:tab w:val="left" w:pos="567"/>
                <w:tab w:val="left" w:pos="851"/>
                <w:tab w:val="left" w:pos="992"/>
                <w:tab w:val="left" w:pos="1134"/>
              </w:tabs>
              <w:spacing w:line="257" w:lineRule="auto"/>
              <w:jc w:val="both"/>
              <w:rPr>
                <w:rFonts w:eastAsia="Arial"/>
                <w:kern w:val="2"/>
                <w:sz w:val="18"/>
                <w:szCs w:val="18"/>
                <w:lang w:val="lt"/>
              </w:rPr>
            </w:pP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12FDD006" w14:textId="77777777" w:rsidR="00D205FD" w:rsidRDefault="007E1578" w:rsidP="00D205FD">
            <w:pPr>
              <w:jc w:val="both"/>
              <w:rPr>
                <w:i/>
                <w:iCs/>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3407315F" w:rsidR="007E1578" w:rsidRPr="00592198" w:rsidRDefault="007E1578" w:rsidP="00D205FD">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21426A10" w14:textId="77777777" w:rsidR="000E3102" w:rsidRPr="000E3102" w:rsidRDefault="000E3102" w:rsidP="000E3102">
            <w:pPr>
              <w:rPr>
                <w:color w:val="000000"/>
                <w:kern w:val="2"/>
                <w:sz w:val="18"/>
                <w:szCs w:val="18"/>
                <w:shd w:val="clear" w:color="auto" w:fill="FFFFFF"/>
              </w:rPr>
            </w:pPr>
            <w:r w:rsidRPr="000E3102">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p>
          <w:p w14:paraId="0BEBA40F" w14:textId="77777777" w:rsidR="000E3102" w:rsidRPr="000E3102" w:rsidRDefault="000E3102" w:rsidP="000E3102">
            <w:pPr>
              <w:rPr>
                <w:color w:val="000000"/>
                <w:kern w:val="2"/>
                <w:sz w:val="18"/>
                <w:szCs w:val="18"/>
                <w:shd w:val="clear" w:color="auto" w:fill="FFFFFF"/>
              </w:rPr>
            </w:pPr>
            <w:r w:rsidRPr="000E3102">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66356570"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w:t>
            </w:r>
            <w:r w:rsidRPr="00EE08AA">
              <w:rPr>
                <w:kern w:val="2"/>
                <w:sz w:val="18"/>
                <w:szCs w:val="18"/>
              </w:rPr>
              <w:lastRenderedPageBreak/>
              <w:t>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F6C0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560"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5216D" w14:textId="77777777" w:rsidR="00B44EF6" w:rsidRDefault="00B44EF6">
      <w:pPr>
        <w:rPr>
          <w:sz w:val="20"/>
        </w:rPr>
      </w:pPr>
      <w:r>
        <w:rPr>
          <w:sz w:val="20"/>
        </w:rPr>
        <w:separator/>
      </w:r>
    </w:p>
  </w:endnote>
  <w:endnote w:type="continuationSeparator" w:id="0">
    <w:p w14:paraId="24BEF491" w14:textId="77777777" w:rsidR="00B44EF6" w:rsidRDefault="00B44EF6">
      <w:pPr>
        <w:rPr>
          <w:sz w:val="20"/>
        </w:rPr>
      </w:pPr>
      <w:r>
        <w:rPr>
          <w:sz w:val="20"/>
        </w:rPr>
        <w:continuationSeparator/>
      </w:r>
    </w:p>
  </w:endnote>
  <w:endnote w:type="continuationNotice" w:id="1">
    <w:p w14:paraId="76C2E841" w14:textId="77777777" w:rsidR="00B44EF6" w:rsidRDefault="00B44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BCA42" w14:textId="77777777" w:rsidR="00B44EF6" w:rsidRDefault="00B44EF6">
      <w:pPr>
        <w:rPr>
          <w:sz w:val="20"/>
        </w:rPr>
      </w:pPr>
      <w:r>
        <w:rPr>
          <w:sz w:val="20"/>
        </w:rPr>
        <w:separator/>
      </w:r>
    </w:p>
  </w:footnote>
  <w:footnote w:type="continuationSeparator" w:id="0">
    <w:p w14:paraId="57AD44A9" w14:textId="77777777" w:rsidR="00B44EF6" w:rsidRDefault="00B44EF6">
      <w:pPr>
        <w:rPr>
          <w:sz w:val="20"/>
        </w:rPr>
      </w:pPr>
      <w:r>
        <w:rPr>
          <w:sz w:val="20"/>
        </w:rPr>
        <w:continuationSeparator/>
      </w:r>
    </w:p>
  </w:footnote>
  <w:footnote w:type="continuationNotice" w:id="1">
    <w:p w14:paraId="23840E14" w14:textId="77777777" w:rsidR="00B44EF6" w:rsidRDefault="00B44E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6488"/>
    <w:rsid w:val="000E3102"/>
    <w:rsid w:val="000F26C1"/>
    <w:rsid w:val="000F3454"/>
    <w:rsid w:val="000F7FA6"/>
    <w:rsid w:val="0010458B"/>
    <w:rsid w:val="00104DB4"/>
    <w:rsid w:val="00111363"/>
    <w:rsid w:val="00111EE3"/>
    <w:rsid w:val="00141AAE"/>
    <w:rsid w:val="00154E1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0655"/>
    <w:rsid w:val="00253D20"/>
    <w:rsid w:val="00273F41"/>
    <w:rsid w:val="00276DE9"/>
    <w:rsid w:val="00280890"/>
    <w:rsid w:val="00281479"/>
    <w:rsid w:val="00283C20"/>
    <w:rsid w:val="00287544"/>
    <w:rsid w:val="002923D1"/>
    <w:rsid w:val="00296270"/>
    <w:rsid w:val="002B7517"/>
    <w:rsid w:val="002D0E3A"/>
    <w:rsid w:val="002D55F8"/>
    <w:rsid w:val="002E4232"/>
    <w:rsid w:val="002E4E62"/>
    <w:rsid w:val="002F13E7"/>
    <w:rsid w:val="00310074"/>
    <w:rsid w:val="00313AAE"/>
    <w:rsid w:val="003301FD"/>
    <w:rsid w:val="0035102D"/>
    <w:rsid w:val="00360A33"/>
    <w:rsid w:val="003945BA"/>
    <w:rsid w:val="003B3183"/>
    <w:rsid w:val="003E1330"/>
    <w:rsid w:val="003E3FB6"/>
    <w:rsid w:val="003F4DC7"/>
    <w:rsid w:val="00413B71"/>
    <w:rsid w:val="00422F73"/>
    <w:rsid w:val="00430533"/>
    <w:rsid w:val="004336AC"/>
    <w:rsid w:val="00474F76"/>
    <w:rsid w:val="0048547B"/>
    <w:rsid w:val="00495FE9"/>
    <w:rsid w:val="004B7372"/>
    <w:rsid w:val="004C1A00"/>
    <w:rsid w:val="004C5236"/>
    <w:rsid w:val="004D69D2"/>
    <w:rsid w:val="004F0D3B"/>
    <w:rsid w:val="0051456D"/>
    <w:rsid w:val="00517213"/>
    <w:rsid w:val="005456B8"/>
    <w:rsid w:val="005804F3"/>
    <w:rsid w:val="00592198"/>
    <w:rsid w:val="005D0EE7"/>
    <w:rsid w:val="005D3BB2"/>
    <w:rsid w:val="005E4F35"/>
    <w:rsid w:val="005E61E8"/>
    <w:rsid w:val="006015B2"/>
    <w:rsid w:val="00631C59"/>
    <w:rsid w:val="0063235D"/>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584C"/>
    <w:rsid w:val="007677BB"/>
    <w:rsid w:val="00770FF5"/>
    <w:rsid w:val="00771066"/>
    <w:rsid w:val="007768B5"/>
    <w:rsid w:val="007854DA"/>
    <w:rsid w:val="00792497"/>
    <w:rsid w:val="00795902"/>
    <w:rsid w:val="007B5038"/>
    <w:rsid w:val="007C3176"/>
    <w:rsid w:val="007D013A"/>
    <w:rsid w:val="007D43A2"/>
    <w:rsid w:val="007E1578"/>
    <w:rsid w:val="007E1735"/>
    <w:rsid w:val="007E7F78"/>
    <w:rsid w:val="007F6151"/>
    <w:rsid w:val="00820700"/>
    <w:rsid w:val="008417DC"/>
    <w:rsid w:val="0084781B"/>
    <w:rsid w:val="00853818"/>
    <w:rsid w:val="00855A86"/>
    <w:rsid w:val="00861E39"/>
    <w:rsid w:val="00885C72"/>
    <w:rsid w:val="008949F5"/>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263D2"/>
    <w:rsid w:val="00A268A4"/>
    <w:rsid w:val="00A41948"/>
    <w:rsid w:val="00A61F57"/>
    <w:rsid w:val="00A66654"/>
    <w:rsid w:val="00A80BFE"/>
    <w:rsid w:val="00A91E20"/>
    <w:rsid w:val="00A94D63"/>
    <w:rsid w:val="00AA0822"/>
    <w:rsid w:val="00AA4815"/>
    <w:rsid w:val="00AB0810"/>
    <w:rsid w:val="00AB5BFD"/>
    <w:rsid w:val="00AC6522"/>
    <w:rsid w:val="00AC690C"/>
    <w:rsid w:val="00AD294B"/>
    <w:rsid w:val="00AD54DD"/>
    <w:rsid w:val="00AE1D24"/>
    <w:rsid w:val="00AE770D"/>
    <w:rsid w:val="00AF6AA2"/>
    <w:rsid w:val="00B02232"/>
    <w:rsid w:val="00B27FCD"/>
    <w:rsid w:val="00B31748"/>
    <w:rsid w:val="00B4134C"/>
    <w:rsid w:val="00B4433B"/>
    <w:rsid w:val="00B44EF6"/>
    <w:rsid w:val="00B45C02"/>
    <w:rsid w:val="00B47FAB"/>
    <w:rsid w:val="00B5553C"/>
    <w:rsid w:val="00B60BAA"/>
    <w:rsid w:val="00B70D8C"/>
    <w:rsid w:val="00B7130C"/>
    <w:rsid w:val="00B73F14"/>
    <w:rsid w:val="00B84847"/>
    <w:rsid w:val="00B865C6"/>
    <w:rsid w:val="00B973DD"/>
    <w:rsid w:val="00BA296C"/>
    <w:rsid w:val="00BA419F"/>
    <w:rsid w:val="00BB6C32"/>
    <w:rsid w:val="00BC3348"/>
    <w:rsid w:val="00BC59EE"/>
    <w:rsid w:val="00BD3F57"/>
    <w:rsid w:val="00BD6CC8"/>
    <w:rsid w:val="00BF01EE"/>
    <w:rsid w:val="00BF1BBC"/>
    <w:rsid w:val="00BF27DB"/>
    <w:rsid w:val="00BF28BE"/>
    <w:rsid w:val="00C05011"/>
    <w:rsid w:val="00C15DE5"/>
    <w:rsid w:val="00C31597"/>
    <w:rsid w:val="00C47EA4"/>
    <w:rsid w:val="00C51D3C"/>
    <w:rsid w:val="00C552D3"/>
    <w:rsid w:val="00C561F5"/>
    <w:rsid w:val="00C70221"/>
    <w:rsid w:val="00C76CEF"/>
    <w:rsid w:val="00C855DD"/>
    <w:rsid w:val="00C85616"/>
    <w:rsid w:val="00C92EAC"/>
    <w:rsid w:val="00CA1605"/>
    <w:rsid w:val="00CA2B2C"/>
    <w:rsid w:val="00CB3E1C"/>
    <w:rsid w:val="00CB5B73"/>
    <w:rsid w:val="00CB6B63"/>
    <w:rsid w:val="00CE72CA"/>
    <w:rsid w:val="00CF6BA4"/>
    <w:rsid w:val="00D06F87"/>
    <w:rsid w:val="00D17D62"/>
    <w:rsid w:val="00D205FD"/>
    <w:rsid w:val="00D233D0"/>
    <w:rsid w:val="00D26D01"/>
    <w:rsid w:val="00D301F2"/>
    <w:rsid w:val="00D433DD"/>
    <w:rsid w:val="00D44B73"/>
    <w:rsid w:val="00D4773B"/>
    <w:rsid w:val="00D60338"/>
    <w:rsid w:val="00D61052"/>
    <w:rsid w:val="00D6317A"/>
    <w:rsid w:val="00D67F9A"/>
    <w:rsid w:val="00D824B0"/>
    <w:rsid w:val="00DA02D9"/>
    <w:rsid w:val="00DA4E0C"/>
    <w:rsid w:val="00DB14D7"/>
    <w:rsid w:val="00DB2622"/>
    <w:rsid w:val="00DC1E2D"/>
    <w:rsid w:val="00DC3FB1"/>
    <w:rsid w:val="00DE0E15"/>
    <w:rsid w:val="00DE3086"/>
    <w:rsid w:val="00DE4A7B"/>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04820"/>
    <w:rsid w:val="00F140A1"/>
    <w:rsid w:val="00F1545A"/>
    <w:rsid w:val="00F37711"/>
    <w:rsid w:val="00F426E7"/>
    <w:rsid w:val="00F432D3"/>
    <w:rsid w:val="00F54E68"/>
    <w:rsid w:val="00F9614B"/>
    <w:rsid w:val="00F97F27"/>
    <w:rsid w:val="00FB1C33"/>
    <w:rsid w:val="00FB7BE5"/>
    <w:rsid w:val="00FC091D"/>
    <w:rsid w:val="00FC2FD4"/>
    <w:rsid w:val="00FE0119"/>
    <w:rsid w:val="00FE696A"/>
    <w:rsid w:val="00FF123B"/>
    <w:rsid w:val="00FF6C00"/>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6488"/>
    <w:rsid w:val="000E11A6"/>
    <w:rsid w:val="00122041"/>
    <w:rsid w:val="00145FD0"/>
    <w:rsid w:val="00154E1E"/>
    <w:rsid w:val="002477F7"/>
    <w:rsid w:val="00280890"/>
    <w:rsid w:val="00282838"/>
    <w:rsid w:val="00290853"/>
    <w:rsid w:val="00297B72"/>
    <w:rsid w:val="002C7FAC"/>
    <w:rsid w:val="002D5A4E"/>
    <w:rsid w:val="002E0BC4"/>
    <w:rsid w:val="0030153F"/>
    <w:rsid w:val="0038537F"/>
    <w:rsid w:val="00445C6B"/>
    <w:rsid w:val="004A34DA"/>
    <w:rsid w:val="005113EB"/>
    <w:rsid w:val="00513D19"/>
    <w:rsid w:val="005148F9"/>
    <w:rsid w:val="005456B8"/>
    <w:rsid w:val="00560FC7"/>
    <w:rsid w:val="005A2F3A"/>
    <w:rsid w:val="00653E5B"/>
    <w:rsid w:val="00703E43"/>
    <w:rsid w:val="00770FF5"/>
    <w:rsid w:val="007A3C34"/>
    <w:rsid w:val="007C503E"/>
    <w:rsid w:val="00814493"/>
    <w:rsid w:val="00887155"/>
    <w:rsid w:val="008A5B89"/>
    <w:rsid w:val="008C1006"/>
    <w:rsid w:val="008F0CCD"/>
    <w:rsid w:val="009866CC"/>
    <w:rsid w:val="009A161D"/>
    <w:rsid w:val="009C0874"/>
    <w:rsid w:val="009C3FC6"/>
    <w:rsid w:val="009C52C2"/>
    <w:rsid w:val="00A179DF"/>
    <w:rsid w:val="00A476A6"/>
    <w:rsid w:val="00A779E2"/>
    <w:rsid w:val="00A930F8"/>
    <w:rsid w:val="00AB077D"/>
    <w:rsid w:val="00B16261"/>
    <w:rsid w:val="00B217D1"/>
    <w:rsid w:val="00B767BF"/>
    <w:rsid w:val="00C70221"/>
    <w:rsid w:val="00C90C25"/>
    <w:rsid w:val="00CD2F63"/>
    <w:rsid w:val="00CF7AE5"/>
    <w:rsid w:val="00D01A38"/>
    <w:rsid w:val="00D30637"/>
    <w:rsid w:val="00D44B73"/>
    <w:rsid w:val="00D6472A"/>
    <w:rsid w:val="00D74E0B"/>
    <w:rsid w:val="00DB049E"/>
    <w:rsid w:val="00DB14D7"/>
    <w:rsid w:val="00DD2582"/>
    <w:rsid w:val="00DD38F6"/>
    <w:rsid w:val="00E70388"/>
    <w:rsid w:val="00E805E5"/>
    <w:rsid w:val="00EB7F93"/>
    <w:rsid w:val="00F2080F"/>
    <w:rsid w:val="00F27191"/>
    <w:rsid w:val="00F56256"/>
    <w:rsid w:val="00F91978"/>
    <w:rsid w:val="00FD54DF"/>
    <w:rsid w:val="00FE0119"/>
    <w:rsid w:val="00FE69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C54EE818001B04AADABD3A649A811BA" ma:contentTypeVersion="12" ma:contentTypeDescription="Kurkite naują dokumentą." ma:contentTypeScope="" ma:versionID="e3e8da283f5a108060211a08918dfc79">
  <xsd:schema xmlns:xsd="http://www.w3.org/2001/XMLSchema" xmlns:xs="http://www.w3.org/2001/XMLSchema" xmlns:p="http://schemas.microsoft.com/office/2006/metadata/properties" xmlns:ns3="bb3bade0-4ba4-417c-97b0-42d1a19eeb27" xmlns:ns4="7a44c984-cb45-4c58-9500-b0110b7d5daa" targetNamespace="http://schemas.microsoft.com/office/2006/metadata/properties" ma:root="true" ma:fieldsID="439f7891199f5a5b256d70a906079bcc" ns3:_="" ns4:_="">
    <xsd:import namespace="bb3bade0-4ba4-417c-97b0-42d1a19eeb27"/>
    <xsd:import namespace="7a44c984-cb45-4c58-9500-b0110b7d5da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bade0-4ba4-417c-97b0-42d1a19eeb2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4c984-cb45-4c58-9500-b0110b7d5d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7a44c984-cb45-4c58-9500-b0110b7d5daa"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04E0DBE1-7AC6-4599-B855-9465C3C1F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bade0-4ba4-417c-97b0-42d1a19eeb27"/>
    <ds:schemaRef ds:uri="7a44c984-cb45-4c58-9500-b0110b7d5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a44c984-cb45-4c58-9500-b0110b7d5da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14238</Words>
  <Characters>8117</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Ilma Liudžiuvienė</cp:lastModifiedBy>
  <cp:revision>3</cp:revision>
  <cp:lastPrinted>2017-06-29T13:42:00Z</cp:lastPrinted>
  <dcterms:created xsi:type="dcterms:W3CDTF">2025-08-14T11:20:00Z</dcterms:created>
  <dcterms:modified xsi:type="dcterms:W3CDTF">2025-08-18T09:22:00Z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0x0101001C54EE818001B04AADABD3A649A811BA</vt:lpwstr>
  </property>
  <property fmtid="{D5CDD505-2E9C-101B-9397-08002B2CF9AE}" pid="3" name="MediaServiceImageTags">
    <vt:lpwstr/>
  </property>
</Properties>
</file>